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D65B" w14:textId="01ECAF93" w:rsidR="00A52230" w:rsidRDefault="00A52230" w:rsidP="00A52230">
      <w:r w:rsidRPr="00627DB7">
        <w:rPr>
          <w:rFonts w:ascii="Architects Daughter" w:eastAsia="Architects Daughter" w:hAnsi="Architects Daughter" w:cs="Architects Daughter"/>
          <w:b/>
          <w:noProof/>
          <w:sz w:val="56"/>
          <w:szCs w:val="56"/>
          <w:lang w:eastAsia="it-IT"/>
        </w:rPr>
        <w:drawing>
          <wp:inline distT="0" distB="0" distL="0" distR="0" wp14:anchorId="53B28545" wp14:editId="02AF988A">
            <wp:extent cx="6114415" cy="2216150"/>
            <wp:effectExtent l="0" t="0" r="63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9" t="31248" r="7111" b="1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BE2">
        <w:t>Circ. N.</w:t>
      </w:r>
      <w:r w:rsidR="00824C06">
        <w:t xml:space="preserve"> </w:t>
      </w:r>
      <w:r w:rsidR="00232BE2">
        <w:t>145</w:t>
      </w:r>
      <w:r w:rsidR="00395A28">
        <w:t xml:space="preserve"> bis</w:t>
      </w:r>
      <w:r w:rsidR="00A90E00">
        <w:t xml:space="preserve">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C06">
        <w:t xml:space="preserve">      </w:t>
      </w:r>
      <w:r>
        <w:t xml:space="preserve">Bollate, </w:t>
      </w:r>
      <w:r w:rsidR="00232BE2">
        <w:t>1</w:t>
      </w:r>
      <w:r>
        <w:t xml:space="preserve"> aprile 2022</w:t>
      </w:r>
    </w:p>
    <w:p w14:paraId="04FB12DA" w14:textId="0D9798FB" w:rsidR="00A52230" w:rsidRDefault="00395A28" w:rsidP="00395A28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personale scolastico</w:t>
      </w:r>
    </w:p>
    <w:p w14:paraId="66335F84" w14:textId="60A36268" w:rsidR="00395A28" w:rsidRDefault="00395A28" w:rsidP="00395A28">
      <w:pPr>
        <w:spacing w:after="0"/>
        <w:jc w:val="right"/>
      </w:pPr>
      <w:r>
        <w:t>I.C. Rosmini</w:t>
      </w:r>
    </w:p>
    <w:p w14:paraId="7BAAC4B7" w14:textId="77777777" w:rsidR="00A52230" w:rsidRDefault="00A52230" w:rsidP="00A52230">
      <w:pPr>
        <w:spacing w:after="0"/>
        <w:jc w:val="right"/>
      </w:pPr>
      <w:r>
        <w:t>SEDE</w:t>
      </w:r>
    </w:p>
    <w:p w14:paraId="61499930" w14:textId="77777777" w:rsidR="00A52230" w:rsidRDefault="00A52230" w:rsidP="00A52230">
      <w:pPr>
        <w:spacing w:after="0"/>
        <w:jc w:val="right"/>
      </w:pPr>
    </w:p>
    <w:p w14:paraId="620AD99D" w14:textId="02A0259A" w:rsidR="00395A28" w:rsidRDefault="00395A28" w:rsidP="00395A28">
      <w:pPr>
        <w:spacing w:after="3"/>
        <w:ind w:left="116" w:right="89"/>
        <w:jc w:val="both"/>
      </w:pPr>
      <w:r>
        <w:rPr>
          <w:rFonts w:ascii="Calibri" w:eastAsia="Calibri" w:hAnsi="Calibri" w:cs="Calibri"/>
          <w:b/>
        </w:rPr>
        <w:t>OGGETTO</w:t>
      </w:r>
      <w:r>
        <w:t xml:space="preserve">: PIANO NAZIONALE CINEMA E IMMAGINI PER LA SCUOLA a.s. 2022/2023 - </w:t>
      </w:r>
      <w:r>
        <w:rPr>
          <w:rFonts w:ascii="Calibri" w:eastAsia="Calibri" w:hAnsi="Calibri" w:cs="Calibri"/>
          <w:i/>
        </w:rPr>
        <w:t>“Il linguaggio cinematografico e audiovisivo come oggetto e strumento di educazione e formazione” – Progetto “</w:t>
      </w:r>
      <w:proofErr w:type="spellStart"/>
      <w:r>
        <w:t>CinemaScuola</w:t>
      </w:r>
      <w:proofErr w:type="spellEnd"/>
      <w:r>
        <w:t xml:space="preserve"> LAB – infanzia e primarie” - </w:t>
      </w:r>
      <w:r>
        <w:rPr>
          <w:rFonts w:ascii="Calibri" w:eastAsia="Calibri" w:hAnsi="Calibri" w:cs="Calibri"/>
          <w:b/>
        </w:rPr>
        <w:t xml:space="preserve">AVVISO DI SELEZIONE DI ESPERTO INTERNO/ESTERNO E PER L’AFFIDAMENTO DELL’INCARICO DI RESPONSABILE SCIENTIFICO </w:t>
      </w:r>
    </w:p>
    <w:p w14:paraId="554B3CEB" w14:textId="77777777" w:rsidR="00395A28" w:rsidRDefault="00395A28" w:rsidP="00395A28">
      <w:pPr>
        <w:spacing w:after="0"/>
      </w:pPr>
      <w:r>
        <w:t xml:space="preserve"> </w:t>
      </w:r>
    </w:p>
    <w:p w14:paraId="426CD7E4" w14:textId="77777777" w:rsidR="00395A28" w:rsidRDefault="00395A28" w:rsidP="00395A28">
      <w:pPr>
        <w:spacing w:after="0"/>
      </w:pPr>
      <w:r>
        <w:t xml:space="preserve"> </w:t>
      </w:r>
    </w:p>
    <w:p w14:paraId="64A31B78" w14:textId="77777777" w:rsidR="00395A28" w:rsidRDefault="00395A28" w:rsidP="00395A28">
      <w:pPr>
        <w:spacing w:after="0"/>
        <w:ind w:right="6"/>
        <w:jc w:val="center"/>
      </w:pPr>
      <w:r>
        <w:rPr>
          <w:rFonts w:ascii="Calibri" w:eastAsia="Calibri" w:hAnsi="Calibri" w:cs="Calibri"/>
          <w:b/>
        </w:rPr>
        <w:t xml:space="preserve">IL DIRIGENTE SCOLASTICO </w:t>
      </w:r>
    </w:p>
    <w:p w14:paraId="6061BC09" w14:textId="77777777" w:rsidR="00395A28" w:rsidRDefault="00395A28" w:rsidP="00395A28">
      <w:pPr>
        <w:spacing w:after="0"/>
        <w:ind w:left="49"/>
        <w:jc w:val="both"/>
      </w:pPr>
      <w:r>
        <w:rPr>
          <w:rFonts w:ascii="Calibri" w:eastAsia="Calibri" w:hAnsi="Calibri" w:cs="Calibri"/>
          <w:b/>
        </w:rPr>
        <w:t xml:space="preserve"> </w:t>
      </w:r>
    </w:p>
    <w:p w14:paraId="3C7CD3D1" w14:textId="77777777" w:rsidR="00395A28" w:rsidRDefault="00395A28" w:rsidP="00395A28">
      <w:pPr>
        <w:ind w:left="1134" w:hanging="1134"/>
        <w:jc w:val="both"/>
      </w:pPr>
      <w:r>
        <w:rPr>
          <w:rFonts w:ascii="Calibri" w:eastAsia="Calibri" w:hAnsi="Calibri" w:cs="Calibri"/>
          <w:b/>
        </w:rPr>
        <w:t xml:space="preserve">VISTO </w:t>
      </w:r>
      <w:r>
        <w:tab/>
        <w:t xml:space="preserve">il DPR 275/1999; </w:t>
      </w:r>
    </w:p>
    <w:p w14:paraId="1BD6D2D8" w14:textId="77777777" w:rsidR="00395A28" w:rsidRDefault="00395A28" w:rsidP="00395A28">
      <w:pPr>
        <w:ind w:left="1134" w:hanging="1134"/>
        <w:jc w:val="both"/>
      </w:pPr>
      <w:r>
        <w:rPr>
          <w:rFonts w:ascii="Calibri" w:eastAsia="Calibri" w:hAnsi="Calibri" w:cs="Calibri"/>
          <w:b/>
        </w:rPr>
        <w:t xml:space="preserve">VISTO </w:t>
      </w:r>
      <w:r>
        <w:tab/>
        <w:t xml:space="preserve">il D.I. 129/2018; </w:t>
      </w:r>
    </w:p>
    <w:p w14:paraId="1B635AC0" w14:textId="26D7F623" w:rsidR="00395A28" w:rsidRDefault="00395A28" w:rsidP="00395A28">
      <w:pPr>
        <w:ind w:left="1134" w:right="57" w:hanging="1134"/>
        <w:jc w:val="both"/>
      </w:pPr>
      <w:r>
        <w:rPr>
          <w:rFonts w:ascii="Calibri" w:eastAsia="Calibri" w:hAnsi="Calibri" w:cs="Calibri"/>
          <w:b/>
        </w:rPr>
        <w:t xml:space="preserve">VISTO </w:t>
      </w:r>
      <w:r>
        <w:tab/>
        <w:t xml:space="preserve">il Protocollo d’intesa del 28 maggio 2014 tra il MIC - Direzione Generale Cinema e Audiovisivo, ed </w:t>
      </w:r>
      <w:proofErr w:type="gramStart"/>
      <w:r>
        <w:t>il</w:t>
      </w:r>
      <w:r w:rsidR="00824C06">
        <w:t xml:space="preserve"> </w:t>
      </w:r>
      <w:r>
        <w:t xml:space="preserve"> MPI</w:t>
      </w:r>
      <w:proofErr w:type="gramEnd"/>
      <w:r>
        <w:t xml:space="preserve"> - Direzione Generale per lo studente l’integrazione e l’orientamento, volto a valorizzare il Piano Nazionale Cinema ed immagini per la Scuola per </w:t>
      </w:r>
      <w:proofErr w:type="spellStart"/>
      <w:r>
        <w:t>l'a.s.</w:t>
      </w:r>
      <w:proofErr w:type="spellEnd"/>
      <w:r>
        <w:t xml:space="preserve"> 2022/2023, in attuazione della Legge n.220/2016; </w:t>
      </w:r>
    </w:p>
    <w:p w14:paraId="4D9D26A8" w14:textId="77777777" w:rsidR="00395A28" w:rsidRDefault="00395A28" w:rsidP="00395A28">
      <w:pPr>
        <w:ind w:left="1134" w:right="53" w:hanging="1134"/>
        <w:jc w:val="both"/>
      </w:pPr>
      <w:r>
        <w:rPr>
          <w:rFonts w:ascii="Calibri" w:eastAsia="Calibri" w:hAnsi="Calibri" w:cs="Calibri"/>
          <w:b/>
        </w:rPr>
        <w:t xml:space="preserve">VISTA </w:t>
      </w:r>
      <w:r>
        <w:tab/>
        <w:t xml:space="preserve">la nota MI prot.n. AOODGSIP/710 del 15/03/2022 che, nell’ambito del suddetto Piano Nazionale Cinema ed immagini per la Scuola per </w:t>
      </w:r>
      <w:proofErr w:type="spellStart"/>
      <w:r>
        <w:t>l'a.s.</w:t>
      </w:r>
      <w:proofErr w:type="spellEnd"/>
      <w:r>
        <w:t xml:space="preserve"> 2022/2023, ha pubblicato il bando </w:t>
      </w:r>
      <w:r>
        <w:rPr>
          <w:rFonts w:ascii="Calibri" w:eastAsia="Calibri" w:hAnsi="Calibri" w:cs="Calibri"/>
          <w:i/>
        </w:rPr>
        <w:t xml:space="preserve">“Il linguaggio cinematografico e audiovisivo come oggetto e strumento di educazione e formazione” </w:t>
      </w:r>
      <w:r>
        <w:t>– Progetto “</w:t>
      </w:r>
      <w:proofErr w:type="spellStart"/>
      <w:r>
        <w:t>CinemaScuola</w:t>
      </w:r>
      <w:proofErr w:type="spellEnd"/>
      <w:r>
        <w:t xml:space="preserve"> LAB – infanzia e primarie”;</w:t>
      </w:r>
      <w:r>
        <w:rPr>
          <w:rFonts w:ascii="Calibri" w:eastAsia="Calibri" w:hAnsi="Calibri" w:cs="Calibri"/>
          <w:b/>
        </w:rPr>
        <w:t xml:space="preserve"> </w:t>
      </w:r>
    </w:p>
    <w:p w14:paraId="6AA41415" w14:textId="17B5A2F6" w:rsidR="00395A28" w:rsidRDefault="00395A28" w:rsidP="00395A28">
      <w:pPr>
        <w:ind w:left="1134" w:right="53" w:hanging="1134"/>
        <w:jc w:val="both"/>
      </w:pPr>
      <w:r>
        <w:rPr>
          <w:rFonts w:ascii="Calibri" w:eastAsia="Calibri" w:hAnsi="Calibri" w:cs="Calibri"/>
          <w:b/>
        </w:rPr>
        <w:t xml:space="preserve">CONSIDERATO </w:t>
      </w:r>
      <w:r>
        <w:tab/>
        <w:t xml:space="preserve">che l’art. 5, comma </w:t>
      </w:r>
      <w:r w:rsidR="00824C06">
        <w:t>4, del</w:t>
      </w:r>
      <w:r>
        <w:t xml:space="preserve"> bando in oggetto richiede che già in fase di presentazione della proposta progettuale sia allegata, tra gli altri, la nomina del responsabile scientifico del progetto stesso; </w:t>
      </w:r>
    </w:p>
    <w:p w14:paraId="33A3475E" w14:textId="77777777" w:rsidR="00395A28" w:rsidRDefault="00395A28" w:rsidP="00395A28">
      <w:pPr>
        <w:ind w:left="1134" w:hanging="1134"/>
        <w:jc w:val="both"/>
      </w:pPr>
      <w:r>
        <w:rPr>
          <w:rFonts w:ascii="Calibri" w:eastAsia="Calibri" w:hAnsi="Calibri" w:cs="Calibri"/>
          <w:b/>
        </w:rPr>
        <w:t xml:space="preserve">CONSIDERATO </w:t>
      </w:r>
      <w:r>
        <w:tab/>
        <w:t xml:space="preserve">pertanto che si rende necessario procedere alla individuazione del responsabile scientifico preliminarmente alla presentazione della proposta progettuale; </w:t>
      </w:r>
    </w:p>
    <w:p w14:paraId="19F59D8B" w14:textId="408A6C59" w:rsidR="00395A28" w:rsidRDefault="00395A28" w:rsidP="00395A28">
      <w:pPr>
        <w:ind w:left="1134" w:hanging="1134"/>
        <w:jc w:val="both"/>
      </w:pPr>
      <w:r>
        <w:rPr>
          <w:rFonts w:ascii="Calibri" w:eastAsia="Calibri" w:hAnsi="Calibri" w:cs="Calibri"/>
          <w:b/>
        </w:rPr>
        <w:t xml:space="preserve">VISTO </w:t>
      </w:r>
      <w:r>
        <w:tab/>
      </w:r>
      <w:r w:rsidR="003265BE" w:rsidRPr="003C3F32">
        <w:rPr>
          <w:rFonts w:cstheme="minorHAnsi"/>
        </w:rPr>
        <w:t>il Regolamento d'Istituto che disciplina le modalità di conferimento degli incarichi agli esperti esterni approvato dal Consiglio d’istituto nella seduta del 27/09/2017, con delibera n. 40</w:t>
      </w:r>
      <w:r>
        <w:t xml:space="preserve">; </w:t>
      </w:r>
    </w:p>
    <w:p w14:paraId="2C6BD5CA" w14:textId="77777777" w:rsidR="00395A28" w:rsidRDefault="00395A28" w:rsidP="00395A28">
      <w:pPr>
        <w:spacing w:after="0"/>
        <w:ind w:left="49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3FF57D3A" w14:textId="77777777" w:rsidR="00395A28" w:rsidRDefault="00395A28" w:rsidP="00395A28">
      <w:pPr>
        <w:spacing w:after="0"/>
        <w:ind w:right="6"/>
        <w:jc w:val="center"/>
      </w:pPr>
      <w:r>
        <w:rPr>
          <w:rFonts w:ascii="Calibri" w:eastAsia="Calibri" w:hAnsi="Calibri" w:cs="Calibri"/>
          <w:b/>
        </w:rPr>
        <w:t xml:space="preserve">INDICE BANDO PUBBLICO </w:t>
      </w:r>
    </w:p>
    <w:p w14:paraId="47D1E18D" w14:textId="77777777" w:rsidR="00395A28" w:rsidRDefault="00395A28" w:rsidP="00395A28">
      <w:pPr>
        <w:spacing w:after="0"/>
      </w:pPr>
      <w:r>
        <w:rPr>
          <w:rFonts w:ascii="Calibri" w:eastAsia="Calibri" w:hAnsi="Calibri" w:cs="Calibri"/>
          <w:b/>
        </w:rPr>
        <w:t xml:space="preserve"> </w:t>
      </w:r>
    </w:p>
    <w:p w14:paraId="32BDD27E" w14:textId="77777777" w:rsidR="00824C06" w:rsidRDefault="00824C06" w:rsidP="003265BE">
      <w:pPr>
        <w:jc w:val="both"/>
      </w:pPr>
    </w:p>
    <w:p w14:paraId="1E74F126" w14:textId="77777777" w:rsidR="00824C06" w:rsidRDefault="00824C06" w:rsidP="003265BE">
      <w:pPr>
        <w:jc w:val="both"/>
      </w:pPr>
    </w:p>
    <w:p w14:paraId="59C6C300" w14:textId="0F96923D" w:rsidR="00395A28" w:rsidRDefault="00395A28" w:rsidP="003265BE">
      <w:pPr>
        <w:jc w:val="both"/>
      </w:pPr>
      <w:r>
        <w:t xml:space="preserve">rivolto al PERSONALE INTERNO/ESTERNO, con precedenza al personale interno, per la procedura di selezione finalizzata al reclutamento di </w:t>
      </w:r>
      <w:r>
        <w:rPr>
          <w:rFonts w:ascii="Calibri" w:eastAsia="Calibri" w:hAnsi="Calibri" w:cs="Calibri"/>
          <w:b/>
        </w:rPr>
        <w:t>N° 1 RESPONSABILE SCIENTIFICO</w:t>
      </w:r>
      <w:r>
        <w:t xml:space="preserve"> per l'attuazione del progetto indicato in epigrafe: </w:t>
      </w:r>
    </w:p>
    <w:p w14:paraId="3933BC9A" w14:textId="77777777" w:rsidR="00395A28" w:rsidRDefault="00395A28" w:rsidP="00395A28">
      <w:pPr>
        <w:pStyle w:val="Titolo1"/>
        <w:ind w:left="-5" w:right="89"/>
      </w:pPr>
      <w:r>
        <w:t xml:space="preserve">Art. 1 – Interventi previsti </w:t>
      </w:r>
    </w:p>
    <w:p w14:paraId="10D7457A" w14:textId="77777777" w:rsidR="00395A28" w:rsidRDefault="00395A28" w:rsidP="00395A28">
      <w:pPr>
        <w:spacing w:after="39"/>
        <w:ind w:left="-5" w:right="5495"/>
      </w:pPr>
      <w:r>
        <w:t>“</w:t>
      </w:r>
      <w:proofErr w:type="spellStart"/>
      <w:r>
        <w:t>CinemaScuola</w:t>
      </w:r>
      <w:proofErr w:type="spellEnd"/>
      <w:r>
        <w:t xml:space="preserve"> LAB - infanzia e primarie” L’attività didattica della proposta è finalizzata: </w:t>
      </w:r>
    </w:p>
    <w:p w14:paraId="2D911185" w14:textId="77777777" w:rsidR="00395A28" w:rsidRDefault="00395A28" w:rsidP="00395A28">
      <w:pPr>
        <w:numPr>
          <w:ilvl w:val="0"/>
          <w:numId w:val="2"/>
        </w:numPr>
        <w:spacing w:after="5" w:line="250" w:lineRule="auto"/>
        <w:ind w:hanging="360"/>
        <w:jc w:val="both"/>
      </w:pPr>
      <w:r>
        <w:t xml:space="preserve">all’alfabetizzazione all’arte, alle tecniche e ai media di produzione e diffusione delle immagini per contrastare l’analfabetismo iconico; </w:t>
      </w:r>
    </w:p>
    <w:p w14:paraId="3159D7A3" w14:textId="77777777" w:rsidR="00395A28" w:rsidRDefault="00395A28" w:rsidP="00395A28">
      <w:pPr>
        <w:numPr>
          <w:ilvl w:val="0"/>
          <w:numId w:val="2"/>
        </w:numPr>
        <w:spacing w:after="39" w:line="250" w:lineRule="auto"/>
        <w:ind w:hanging="360"/>
        <w:jc w:val="both"/>
      </w:pPr>
      <w:r>
        <w:t xml:space="preserve">al potenziamento delle competenze nel cinema, nelle tecniche e nei media di produzione e di diffusione delle immagini e dei suoni da parte del personale scolastico e degli studenti; </w:t>
      </w:r>
    </w:p>
    <w:p w14:paraId="5EB24428" w14:textId="77777777" w:rsidR="00395A28" w:rsidRDefault="00395A28" w:rsidP="00395A28">
      <w:pPr>
        <w:numPr>
          <w:ilvl w:val="0"/>
          <w:numId w:val="2"/>
        </w:numPr>
        <w:spacing w:after="40" w:line="250" w:lineRule="auto"/>
        <w:ind w:hanging="360"/>
        <w:jc w:val="both"/>
      </w:pPr>
      <w:r>
        <w:t xml:space="preserve">alla formazione di un pubblico consapevole, favorire la comprensione critica del presente e capace di dialogare con la “rivoluzione digitale “in atto; </w:t>
      </w:r>
    </w:p>
    <w:p w14:paraId="77ED985B" w14:textId="77777777" w:rsidR="00395A28" w:rsidRDefault="00395A28" w:rsidP="00395A28">
      <w:pPr>
        <w:numPr>
          <w:ilvl w:val="0"/>
          <w:numId w:val="2"/>
        </w:numPr>
        <w:spacing w:after="5" w:line="250" w:lineRule="auto"/>
        <w:ind w:hanging="360"/>
        <w:jc w:val="both"/>
      </w:pPr>
      <w:r>
        <w:t xml:space="preserve">all’erogazione di elementi di conoscenza teorico/pratica di una o più fasi in cui si articola la realizzazione di un prodotto cinematografico (lungometraggio, cortometraggio, documentario, ecc.). </w:t>
      </w:r>
    </w:p>
    <w:p w14:paraId="70FAD57D" w14:textId="14EF96C2" w:rsidR="00395A28" w:rsidRDefault="00395A28" w:rsidP="00395A28">
      <w:pPr>
        <w:ind w:left="-5"/>
      </w:pPr>
      <w:r>
        <w:t>I risultati dell’Azione “</w:t>
      </w:r>
      <w:proofErr w:type="spellStart"/>
      <w:r>
        <w:t>CinemaScuola</w:t>
      </w:r>
      <w:proofErr w:type="spellEnd"/>
      <w:r>
        <w:t xml:space="preserve"> LAB - infanzia e primarie” devono avvicinare lo studente alla conoscenza critica del linguaggio cinematografico e audiovisivo con particolare riferimento all’educazione ai media al loro funzionamento con particolare riguardo alla fascia d’età dei destinatari.</w:t>
      </w:r>
      <w:r w:rsidR="00824C06">
        <w:rPr>
          <w:u w:val="single" w:color="000000"/>
        </w:rPr>
        <w:t xml:space="preserve"> </w:t>
      </w:r>
    </w:p>
    <w:p w14:paraId="61DD151E" w14:textId="77777777" w:rsidR="00395A28" w:rsidRDefault="00395A28" w:rsidP="00395A28">
      <w:pPr>
        <w:spacing w:after="0"/>
      </w:pPr>
      <w:r>
        <w:rPr>
          <w:rFonts w:ascii="Calibri" w:eastAsia="Calibri" w:hAnsi="Calibri" w:cs="Calibri"/>
          <w:b/>
        </w:rPr>
        <w:t xml:space="preserve"> </w:t>
      </w:r>
    </w:p>
    <w:p w14:paraId="798011B6" w14:textId="77777777" w:rsidR="00395A28" w:rsidRDefault="00395A28" w:rsidP="00395A28">
      <w:pPr>
        <w:pStyle w:val="Titolo1"/>
        <w:ind w:left="-5" w:right="89"/>
      </w:pPr>
      <w:r>
        <w:t xml:space="preserve">Art. 2 – Figura professionale richiesta </w:t>
      </w:r>
    </w:p>
    <w:p w14:paraId="41346FF3" w14:textId="77777777" w:rsidR="00395A28" w:rsidRDefault="00395A28" w:rsidP="00395A28">
      <w:pPr>
        <w:ind w:left="-5"/>
      </w:pPr>
      <w:r>
        <w:t>Il presente avviso è destinato alla selezione di n. 1 esperto in possesso in possesso dei Titoli di cui all’</w:t>
      </w:r>
      <w:r>
        <w:rPr>
          <w:rFonts w:ascii="Calibri" w:eastAsia="Calibri" w:hAnsi="Calibri" w:cs="Calibri"/>
          <w:b/>
        </w:rPr>
        <w:t>Allegato 2</w:t>
      </w:r>
      <w:r>
        <w:t xml:space="preserve"> cui affidare l’incarico di responsabile scientifico. </w:t>
      </w:r>
    </w:p>
    <w:p w14:paraId="02F9C4EC" w14:textId="6013780A" w:rsidR="00395A28" w:rsidRDefault="00395A28" w:rsidP="003265BE">
      <w:pPr>
        <w:spacing w:after="32"/>
      </w:pPr>
      <w:r>
        <w:t xml:space="preserve">Il responsabile scientifico del progetto, di comprovata esperienza nel settore, interno o esterno all’istituzione scolastica, oltre a garantire la qualità della proposta formativa avrà il compito di monitorare e controllare l’andamento del progetto in riferimento agli obiettivi dichiarati in fase di candidatura, anche sotto il profilo amministrativo, in collaborazione con il Direttore dei Servizi Generali e Amministrativi (di seguito DSGA). </w:t>
      </w:r>
    </w:p>
    <w:p w14:paraId="430446DC" w14:textId="77777777" w:rsidR="00395A28" w:rsidRDefault="00395A28" w:rsidP="003265BE">
      <w:pPr>
        <w:spacing w:after="97"/>
      </w:pPr>
      <w:r>
        <w:t xml:space="preserve">Tra i compiti del responsabile scientifico rientrano le attività di gestione, il rapporto con i partner, il coinvolgimento dei destinatari e l’efficace gestione della comunicazione di progetto. Nello specifico: </w:t>
      </w:r>
    </w:p>
    <w:p w14:paraId="35604E3B" w14:textId="77777777" w:rsidR="003265BE" w:rsidRDefault="00395A28" w:rsidP="00395A28">
      <w:pPr>
        <w:numPr>
          <w:ilvl w:val="0"/>
          <w:numId w:val="3"/>
        </w:numPr>
        <w:spacing w:after="5" w:line="250" w:lineRule="auto"/>
        <w:ind w:right="500" w:hanging="360"/>
        <w:jc w:val="both"/>
      </w:pPr>
      <w:r>
        <w:t xml:space="preserve">definisce i contenuti della proposta formativa, che dovranno essere concordati e approvati dal DS; </w:t>
      </w:r>
    </w:p>
    <w:p w14:paraId="161F3773" w14:textId="7F4626DA" w:rsidR="00395A28" w:rsidRDefault="00395A28" w:rsidP="00395A28">
      <w:pPr>
        <w:numPr>
          <w:ilvl w:val="0"/>
          <w:numId w:val="3"/>
        </w:numPr>
        <w:spacing w:after="5" w:line="250" w:lineRule="auto"/>
        <w:ind w:right="500" w:hanging="360"/>
        <w:jc w:val="both"/>
      </w:pPr>
      <w:r>
        <w:t xml:space="preserve">coordina il team di progetto; </w:t>
      </w:r>
    </w:p>
    <w:p w14:paraId="469EF2DF" w14:textId="77777777" w:rsidR="00395A28" w:rsidRDefault="00395A28" w:rsidP="00395A28">
      <w:pPr>
        <w:numPr>
          <w:ilvl w:val="0"/>
          <w:numId w:val="3"/>
        </w:numPr>
        <w:spacing w:after="5" w:line="250" w:lineRule="auto"/>
        <w:ind w:right="500" w:hanging="360"/>
        <w:jc w:val="both"/>
      </w:pPr>
      <w:r>
        <w:t xml:space="preserve">garantisce l'uso efficace delle risorse in collaborazione con il DS e il DSGA; </w:t>
      </w:r>
    </w:p>
    <w:p w14:paraId="5AB5E3C0" w14:textId="77777777" w:rsidR="003265BE" w:rsidRDefault="00395A28" w:rsidP="00395A28">
      <w:pPr>
        <w:numPr>
          <w:ilvl w:val="0"/>
          <w:numId w:val="3"/>
        </w:numPr>
        <w:spacing w:after="5" w:line="250" w:lineRule="auto"/>
        <w:ind w:right="500" w:hanging="360"/>
        <w:jc w:val="both"/>
      </w:pPr>
      <w:r>
        <w:t xml:space="preserve">assicura che gli obiettivi del progetto vengano raggiunti entro le tempistiche previste; </w:t>
      </w:r>
    </w:p>
    <w:p w14:paraId="5AD82269" w14:textId="59F84141" w:rsidR="00395A28" w:rsidRDefault="00395A28" w:rsidP="00395A28">
      <w:pPr>
        <w:numPr>
          <w:ilvl w:val="0"/>
          <w:numId w:val="3"/>
        </w:numPr>
        <w:spacing w:after="5" w:line="250" w:lineRule="auto"/>
        <w:ind w:right="500" w:hanging="360"/>
        <w:jc w:val="both"/>
      </w:pPr>
      <w:r>
        <w:t xml:space="preserve">gestisce il rapporto con i partner; </w:t>
      </w:r>
    </w:p>
    <w:p w14:paraId="588BD1A7" w14:textId="77777777" w:rsidR="003265BE" w:rsidRDefault="00395A28" w:rsidP="00395A28">
      <w:pPr>
        <w:numPr>
          <w:ilvl w:val="0"/>
          <w:numId w:val="3"/>
        </w:numPr>
        <w:spacing w:after="4" w:line="249" w:lineRule="auto"/>
        <w:ind w:right="500" w:hanging="360"/>
        <w:jc w:val="both"/>
      </w:pPr>
      <w:r>
        <w:t xml:space="preserve">supervisiona la creazione di tutti gli eventuali prodotti realizzati nell’ambito delle attività; </w:t>
      </w:r>
    </w:p>
    <w:p w14:paraId="4F020636" w14:textId="77777777" w:rsidR="003265BE" w:rsidRDefault="00395A28" w:rsidP="00395A28">
      <w:pPr>
        <w:numPr>
          <w:ilvl w:val="0"/>
          <w:numId w:val="3"/>
        </w:numPr>
        <w:spacing w:after="4" w:line="249" w:lineRule="auto"/>
        <w:ind w:right="500" w:hanging="360"/>
        <w:jc w:val="both"/>
      </w:pPr>
      <w:r>
        <w:t xml:space="preserve">monitora lo stato del progetto e riferisce al DS sullo stato di avanzamento del progetto; </w:t>
      </w:r>
    </w:p>
    <w:p w14:paraId="30AD0856" w14:textId="43FBC652" w:rsidR="00395A28" w:rsidRDefault="00395A28" w:rsidP="00395A28">
      <w:pPr>
        <w:numPr>
          <w:ilvl w:val="0"/>
          <w:numId w:val="3"/>
        </w:numPr>
        <w:spacing w:after="4" w:line="249" w:lineRule="auto"/>
        <w:ind w:right="500" w:hanging="360"/>
        <w:jc w:val="both"/>
      </w:pPr>
      <w:r>
        <w:t xml:space="preserve">è responsabile e firma congiuntamente al DS la relazione finale di progetto. </w:t>
      </w:r>
    </w:p>
    <w:p w14:paraId="79259E2F" w14:textId="77777777" w:rsidR="00395A28" w:rsidRDefault="00395A28" w:rsidP="00395A28">
      <w:pPr>
        <w:spacing w:after="0"/>
      </w:pPr>
      <w:r>
        <w:t xml:space="preserve"> </w:t>
      </w:r>
    </w:p>
    <w:p w14:paraId="33327433" w14:textId="77777777" w:rsidR="00395A28" w:rsidRDefault="00395A28" w:rsidP="00395A28">
      <w:pPr>
        <w:pStyle w:val="Titolo1"/>
        <w:ind w:left="-5" w:right="89"/>
      </w:pPr>
      <w:r>
        <w:t xml:space="preserve">Art. 3 – Requisiti di ammissione e griglia valutazione </w:t>
      </w:r>
    </w:p>
    <w:p w14:paraId="31A09D92" w14:textId="77777777" w:rsidR="00395A28" w:rsidRDefault="00395A28" w:rsidP="003265BE">
      <w:pPr>
        <w:spacing w:after="4" w:line="249" w:lineRule="auto"/>
        <w:ind w:left="-5" w:right="-4"/>
        <w:jc w:val="both"/>
      </w:pPr>
      <w:r>
        <w:t>In ottemperanza alla delibera del Consiglio di Istituto che disciplina le modalità di conferimento di incarichi al personale interno ed esterno, i requisiti di ammissione sono quelli indicati nell’</w:t>
      </w:r>
      <w:r>
        <w:rPr>
          <w:rFonts w:ascii="Calibri" w:eastAsia="Calibri" w:hAnsi="Calibri" w:cs="Calibri"/>
          <w:b/>
        </w:rPr>
        <w:t xml:space="preserve">Allegato 2. </w:t>
      </w:r>
      <w:r>
        <w:t xml:space="preserve">Costituirà </w:t>
      </w:r>
      <w:r>
        <w:rPr>
          <w:u w:val="single" w:color="000000"/>
        </w:rPr>
        <w:t>prerequisito per l'accesso alla candidatura</w:t>
      </w:r>
      <w:r>
        <w:t xml:space="preserve"> la presentazione di una proposta formativa da realizzare nell’ambito del progetto in oggetto. </w:t>
      </w:r>
    </w:p>
    <w:p w14:paraId="79C9CA18" w14:textId="77777777" w:rsidR="00395A28" w:rsidRDefault="00395A28" w:rsidP="00395A28">
      <w:pPr>
        <w:spacing w:after="0"/>
      </w:pPr>
      <w:r>
        <w:t xml:space="preserve"> </w:t>
      </w:r>
    </w:p>
    <w:p w14:paraId="4D5AF5AD" w14:textId="77777777" w:rsidR="00395A28" w:rsidRDefault="00395A28" w:rsidP="00395A28">
      <w:pPr>
        <w:pStyle w:val="Titolo1"/>
        <w:ind w:left="-5" w:right="89"/>
      </w:pPr>
      <w:r>
        <w:t>Art. 4. Periodo di svolgimento delle attività ed assegnazione dell’incarico</w:t>
      </w:r>
      <w:r>
        <w:rPr>
          <w:b w:val="0"/>
        </w:rPr>
        <w:t xml:space="preserve"> </w:t>
      </w:r>
    </w:p>
    <w:p w14:paraId="358FCA89" w14:textId="77777777" w:rsidR="00395A28" w:rsidRDefault="00395A28" w:rsidP="003265BE">
      <w:pPr>
        <w:ind w:left="-5"/>
        <w:jc w:val="both"/>
      </w:pPr>
      <w:r>
        <w:t xml:space="preserve">L’iniziativa progettuale, come previsto dall’art. 4 del bando in epigrafe, dovrà essere realizzata nel periodo settembre 2022 – maggio 2023 con temine il 31 maggio 203. Le attività del responsabile scientifico avranno </w:t>
      </w:r>
      <w:r>
        <w:lastRenderedPageBreak/>
        <w:t xml:space="preserve">inizio all’atto del conferimento dell’incarico e si concluderanno all’ ad esaurimento dei compiti descritti all’ art. 2 del presente avviso. </w:t>
      </w:r>
    </w:p>
    <w:p w14:paraId="6859B7B1" w14:textId="77777777" w:rsidR="00395A28" w:rsidRDefault="00395A28" w:rsidP="003265BE">
      <w:pPr>
        <w:ind w:left="-5"/>
        <w:jc w:val="both"/>
      </w:pPr>
      <w:r>
        <w:t xml:space="preserve">La partecipazione alla selezione comporta l’accettazione incondizionata a svolgere tutte le attività previste dal progetto nel predetto periodo. </w:t>
      </w:r>
    </w:p>
    <w:p w14:paraId="54E8FDE8" w14:textId="77777777" w:rsidR="00395A28" w:rsidRDefault="00395A28" w:rsidP="003265BE">
      <w:pPr>
        <w:ind w:left="-5"/>
        <w:jc w:val="both"/>
      </w:pPr>
      <w:r>
        <w:t xml:space="preserve">L’ aspirante responsabile scientifico collocato utilmente in graduatoria, con priorità per il personale interno, sarà convocato presso l’ufficio di segreteria dell’istituto per il conferimento dell’incarico. </w:t>
      </w:r>
    </w:p>
    <w:p w14:paraId="096189BF" w14:textId="77777777" w:rsidR="00395A28" w:rsidRDefault="00395A28" w:rsidP="00395A28">
      <w:pPr>
        <w:spacing w:after="0"/>
      </w:pPr>
      <w:r>
        <w:t xml:space="preserve"> </w:t>
      </w:r>
    </w:p>
    <w:p w14:paraId="7DEE1D67" w14:textId="77777777" w:rsidR="00395A28" w:rsidRDefault="00395A28" w:rsidP="00395A28">
      <w:pPr>
        <w:spacing w:after="3"/>
        <w:ind w:left="-5" w:right="89"/>
      </w:pPr>
      <w:r>
        <w:rPr>
          <w:rFonts w:ascii="Calibri" w:eastAsia="Calibri" w:hAnsi="Calibri" w:cs="Calibri"/>
          <w:b/>
        </w:rPr>
        <w:t xml:space="preserve">Art. 5 – Modalità e termini di partecipazione </w:t>
      </w:r>
    </w:p>
    <w:p w14:paraId="32EB0163" w14:textId="3EFA4642" w:rsidR="00395A28" w:rsidRDefault="00395A28" w:rsidP="00395A28">
      <w:pPr>
        <w:spacing w:after="3"/>
        <w:ind w:left="-5" w:right="89"/>
      </w:pPr>
      <w:r>
        <w:t xml:space="preserve">L’istanza di partecipazione, </w:t>
      </w:r>
      <w:r>
        <w:rPr>
          <w:rFonts w:ascii="Calibri" w:eastAsia="Calibri" w:hAnsi="Calibri" w:cs="Calibri"/>
          <w:b/>
        </w:rPr>
        <w:t xml:space="preserve">redatta ESCLUSIVAMENTE sugli appositi modelli: </w:t>
      </w:r>
    </w:p>
    <w:p w14:paraId="7CA10E4D" w14:textId="77777777" w:rsidR="00395A28" w:rsidRDefault="00395A28" w:rsidP="00395A28">
      <w:pPr>
        <w:pStyle w:val="Titolo1"/>
        <w:ind w:left="-5" w:right="89"/>
      </w:pPr>
      <w:r>
        <w:rPr>
          <w:b w:val="0"/>
        </w:rPr>
        <w:t>(</w:t>
      </w:r>
      <w:proofErr w:type="spellStart"/>
      <w:r>
        <w:t>All</w:t>
      </w:r>
      <w:proofErr w:type="spellEnd"/>
      <w:r>
        <w:t>. 1 – istanza di partecipazione</w:t>
      </w:r>
      <w:r>
        <w:rPr>
          <w:b w:val="0"/>
        </w:rPr>
        <w:t>);</w:t>
      </w:r>
      <w:r>
        <w:t xml:space="preserve"> </w:t>
      </w:r>
      <w:r>
        <w:rPr>
          <w:b w:val="0"/>
        </w:rPr>
        <w:t>(</w:t>
      </w:r>
      <w:proofErr w:type="spellStart"/>
      <w:r>
        <w:t>All</w:t>
      </w:r>
      <w:proofErr w:type="spellEnd"/>
      <w:r>
        <w:t>. 2 – scheda di autovalutazione</w:t>
      </w:r>
      <w:r>
        <w:rPr>
          <w:b w:val="0"/>
        </w:rPr>
        <w:t xml:space="preserve">) </w:t>
      </w:r>
    </w:p>
    <w:p w14:paraId="49AE89EC" w14:textId="3F6A3E29" w:rsidR="00395A28" w:rsidRDefault="00395A28" w:rsidP="00824C06">
      <w:pPr>
        <w:ind w:left="-5"/>
        <w:jc w:val="both"/>
      </w:pPr>
      <w:r>
        <w:t>e con allegati il curriculum vitae in formato europeo e la fotocopia di un documento di riconoscimento,</w:t>
      </w:r>
      <w:r>
        <w:rPr>
          <w:rFonts w:ascii="Calibri" w:eastAsia="Calibri" w:hAnsi="Calibri" w:cs="Calibri"/>
          <w:b/>
        </w:rPr>
        <w:t xml:space="preserve"> dovrà pervenire, pena l’esclusione</w:t>
      </w:r>
      <w:r>
        <w:t>, all’istituto Comprensivo “</w:t>
      </w:r>
      <w:r w:rsidR="00824C06">
        <w:t>Rosmini</w:t>
      </w:r>
      <w:r>
        <w:t xml:space="preserve">” di </w:t>
      </w:r>
      <w:r w:rsidR="00824C06">
        <w:t>Bollate</w:t>
      </w:r>
      <w:r>
        <w:t xml:space="preserve"> brevi </w:t>
      </w:r>
      <w:proofErr w:type="spellStart"/>
      <w:r>
        <w:t>manu</w:t>
      </w:r>
      <w:proofErr w:type="spellEnd"/>
      <w:r>
        <w:t xml:space="preserve"> presso la segreteria oppure tramite posta elettronica all’indirizzo </w:t>
      </w:r>
      <w:proofErr w:type="gramStart"/>
      <w:r w:rsidR="00824C06">
        <w:rPr>
          <w:rFonts w:ascii="Calibri" w:eastAsia="Calibri" w:hAnsi="Calibri" w:cs="Calibri"/>
          <w:b/>
        </w:rPr>
        <w:t>miic8ed00q@</w:t>
      </w:r>
      <w:r>
        <w:rPr>
          <w:rFonts w:ascii="Calibri" w:eastAsia="Calibri" w:hAnsi="Calibri" w:cs="Calibri"/>
          <w:b/>
        </w:rPr>
        <w:t>istruzione.it</w:t>
      </w:r>
      <w:r>
        <w:t xml:space="preserve"> .</w:t>
      </w:r>
      <w:proofErr w:type="gramEnd"/>
      <w:r>
        <w:t xml:space="preserve"> </w:t>
      </w:r>
    </w:p>
    <w:p w14:paraId="47EDF694" w14:textId="552E6627" w:rsidR="00395A28" w:rsidRDefault="00395A28" w:rsidP="00824C06">
      <w:pPr>
        <w:pStyle w:val="Titolo1"/>
        <w:ind w:left="-5" w:right="89"/>
      </w:pPr>
      <w:r>
        <w:rPr>
          <w:b w:val="0"/>
        </w:rPr>
        <w:t xml:space="preserve">La domanda dovrà pervenire </w:t>
      </w:r>
      <w:r>
        <w:t xml:space="preserve">entro e non oltre le ore 12.00 del giorno </w:t>
      </w:r>
      <w:r w:rsidR="00824C06">
        <w:t>11</w:t>
      </w:r>
      <w:r>
        <w:t>/04/2022</w:t>
      </w:r>
      <w:r>
        <w:rPr>
          <w:b w:val="0"/>
        </w:rPr>
        <w:t xml:space="preserve"> </w:t>
      </w:r>
    </w:p>
    <w:p w14:paraId="0F196F6C" w14:textId="77777777" w:rsidR="00395A28" w:rsidRDefault="00395A28" w:rsidP="00824C06">
      <w:pPr>
        <w:spacing w:after="0"/>
        <w:jc w:val="both"/>
      </w:pPr>
      <w:r>
        <w:t xml:space="preserve"> </w:t>
      </w:r>
    </w:p>
    <w:p w14:paraId="5DD44C0A" w14:textId="2E4C32F4" w:rsidR="00395A28" w:rsidRDefault="00395A28" w:rsidP="00824C06">
      <w:pPr>
        <w:ind w:left="-5"/>
        <w:jc w:val="both"/>
      </w:pPr>
      <w:r>
        <w:t xml:space="preserve">Sul plico contenente la domanda e la relativa documentazione o sull’oggetto della email dovrà essere indicato il mittente e la dicitura </w:t>
      </w:r>
      <w:r>
        <w:rPr>
          <w:rFonts w:ascii="Calibri" w:eastAsia="Calibri" w:hAnsi="Calibri" w:cs="Calibri"/>
          <w:b/>
          <w:i/>
        </w:rPr>
        <w:t xml:space="preserve">ISTANZA SELEZIONE RESPONSABILE </w:t>
      </w:r>
      <w:r w:rsidR="00824C06">
        <w:rPr>
          <w:rFonts w:ascii="Calibri" w:eastAsia="Calibri" w:hAnsi="Calibri" w:cs="Calibri"/>
          <w:b/>
          <w:i/>
        </w:rPr>
        <w:t>SCIENTIFICO -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</w:rPr>
        <w:t>“</w:t>
      </w:r>
      <w:proofErr w:type="spellStart"/>
      <w:r>
        <w:rPr>
          <w:rFonts w:ascii="Calibri" w:eastAsia="Calibri" w:hAnsi="Calibri" w:cs="Calibri"/>
          <w:b/>
        </w:rPr>
        <w:t>CinemaScuola</w:t>
      </w:r>
      <w:proofErr w:type="spellEnd"/>
      <w:r>
        <w:rPr>
          <w:rFonts w:ascii="Calibri" w:eastAsia="Calibri" w:hAnsi="Calibri" w:cs="Calibri"/>
          <w:b/>
        </w:rPr>
        <w:t xml:space="preserve"> LAB - infanzia e primarie”. </w:t>
      </w:r>
    </w:p>
    <w:p w14:paraId="3475F240" w14:textId="622209D5" w:rsidR="00395A28" w:rsidRDefault="00395A28" w:rsidP="00824C06">
      <w:pPr>
        <w:ind w:left="-5"/>
        <w:jc w:val="both"/>
      </w:pPr>
      <w:r>
        <w:t>Non saranno prese in considerazione domande incomplete o pervenute oltre la data di scadenza del bando, anche se i motivi del ritardo sono imputabili a disguidi postali o a errato invio e/o ricezione della email.</w:t>
      </w:r>
      <w:r w:rsidR="00824C06">
        <w:t xml:space="preserve"> </w:t>
      </w:r>
    </w:p>
    <w:p w14:paraId="2BDB5A31" w14:textId="52AAF6A1" w:rsidR="00395A28" w:rsidRDefault="00395A28" w:rsidP="00395A28">
      <w:pPr>
        <w:ind w:left="-5"/>
      </w:pPr>
      <w:r>
        <w:t xml:space="preserve">Non saranno esaminate domande pervenute tramite modulistica DIVERSA da quella allegata al bando. </w:t>
      </w:r>
    </w:p>
    <w:p w14:paraId="752B163E" w14:textId="50A52CC7" w:rsidR="00395A28" w:rsidRDefault="00395A28" w:rsidP="00395A28">
      <w:pPr>
        <w:ind w:left="-5"/>
      </w:pPr>
      <w:r>
        <w:t xml:space="preserve">La domanda di partecipazione alla selezione deve contenere: </w:t>
      </w:r>
    </w:p>
    <w:p w14:paraId="1101389F" w14:textId="77777777" w:rsidR="00395A28" w:rsidRDefault="00395A28" w:rsidP="00395A28">
      <w:pPr>
        <w:numPr>
          <w:ilvl w:val="0"/>
          <w:numId w:val="4"/>
        </w:numPr>
        <w:spacing w:after="5" w:line="250" w:lineRule="auto"/>
        <w:ind w:hanging="720"/>
        <w:jc w:val="both"/>
      </w:pPr>
      <w:r>
        <w:t xml:space="preserve">I dati anagrafici </w:t>
      </w:r>
    </w:p>
    <w:p w14:paraId="76E5D50B" w14:textId="2627DB3C" w:rsidR="00395A28" w:rsidRDefault="00395A28" w:rsidP="00395A28">
      <w:pPr>
        <w:numPr>
          <w:ilvl w:val="0"/>
          <w:numId w:val="4"/>
        </w:numPr>
        <w:spacing w:after="5" w:line="250" w:lineRule="auto"/>
        <w:ind w:hanging="720"/>
        <w:jc w:val="both"/>
      </w:pPr>
      <w:r>
        <w:t xml:space="preserve">L’indicazione dei recapiti telefonici e di una casella e-mail personale valida e funzionante </w:t>
      </w:r>
    </w:p>
    <w:p w14:paraId="6A2B0A6B" w14:textId="5D88AC78" w:rsidR="00395A28" w:rsidRDefault="00395A28" w:rsidP="00395A28">
      <w:pPr>
        <w:numPr>
          <w:ilvl w:val="0"/>
          <w:numId w:val="4"/>
        </w:numPr>
        <w:spacing w:after="5" w:line="250" w:lineRule="auto"/>
        <w:ind w:hanging="720"/>
        <w:jc w:val="both"/>
      </w:pPr>
      <w:r>
        <w:t xml:space="preserve">La descrizione del titolo di studio </w:t>
      </w:r>
    </w:p>
    <w:p w14:paraId="103B9BCB" w14:textId="77777777" w:rsidR="00395A28" w:rsidRDefault="00395A28" w:rsidP="00395A28">
      <w:pPr>
        <w:numPr>
          <w:ilvl w:val="0"/>
          <w:numId w:val="4"/>
        </w:numPr>
        <w:spacing w:after="5" w:line="250" w:lineRule="auto"/>
        <w:ind w:hanging="720"/>
        <w:jc w:val="both"/>
      </w:pPr>
      <w:r>
        <w:t xml:space="preserve">La descrizione dei titoli posseduti in riferimento alla tabella di valutazione allegata </w:t>
      </w:r>
    </w:p>
    <w:p w14:paraId="59D463F5" w14:textId="35CA3706" w:rsidR="00395A28" w:rsidRDefault="00395A28" w:rsidP="00395A28">
      <w:pPr>
        <w:spacing w:after="0"/>
      </w:pPr>
      <w:r>
        <w:t xml:space="preserve"> </w:t>
      </w:r>
    </w:p>
    <w:p w14:paraId="440B8419" w14:textId="77777777" w:rsidR="00395A28" w:rsidRDefault="00395A28" w:rsidP="00395A28">
      <w:pPr>
        <w:ind w:left="-5"/>
      </w:pPr>
      <w:r>
        <w:t xml:space="preserve">E deve essere corredata da: </w:t>
      </w:r>
    </w:p>
    <w:p w14:paraId="08D7819C" w14:textId="4F35A635" w:rsidR="00395A28" w:rsidRDefault="00395A28" w:rsidP="00395A28">
      <w:pPr>
        <w:numPr>
          <w:ilvl w:val="0"/>
          <w:numId w:val="5"/>
        </w:numPr>
        <w:spacing w:after="16" w:line="240" w:lineRule="auto"/>
        <w:ind w:hanging="720"/>
        <w:jc w:val="both"/>
      </w:pPr>
      <w:r>
        <w:t>Curriculum vitae;</w:t>
      </w:r>
      <w:r w:rsidR="00824C06">
        <w:t xml:space="preserve"> </w:t>
      </w:r>
    </w:p>
    <w:p w14:paraId="1EA7F8AF" w14:textId="38405495" w:rsidR="00395A28" w:rsidRDefault="00395A28" w:rsidP="00395A28">
      <w:pPr>
        <w:numPr>
          <w:ilvl w:val="0"/>
          <w:numId w:val="5"/>
        </w:numPr>
        <w:spacing w:after="5" w:line="250" w:lineRule="auto"/>
        <w:ind w:hanging="720"/>
        <w:jc w:val="both"/>
      </w:pPr>
      <w:r>
        <w:t xml:space="preserve">Dichiarazione di insussistenza di incompatibilità; </w:t>
      </w:r>
    </w:p>
    <w:p w14:paraId="2CFC0D98" w14:textId="77777777" w:rsidR="00395A28" w:rsidRDefault="00395A28" w:rsidP="00395A28">
      <w:pPr>
        <w:numPr>
          <w:ilvl w:val="0"/>
          <w:numId w:val="5"/>
        </w:numPr>
        <w:spacing w:after="5" w:line="250" w:lineRule="auto"/>
        <w:ind w:hanging="720"/>
        <w:jc w:val="both"/>
      </w:pPr>
      <w:r>
        <w:t xml:space="preserve">Progetto dell'offerta formativa; </w:t>
      </w:r>
    </w:p>
    <w:p w14:paraId="5CA246A6" w14:textId="1E257207" w:rsidR="00395A28" w:rsidRDefault="00395A28" w:rsidP="00395A28">
      <w:pPr>
        <w:numPr>
          <w:ilvl w:val="0"/>
          <w:numId w:val="5"/>
        </w:numPr>
        <w:spacing w:after="5" w:line="250" w:lineRule="auto"/>
        <w:ind w:hanging="720"/>
        <w:jc w:val="both"/>
      </w:pPr>
      <w:r>
        <w:t xml:space="preserve">Documento di Identità in corso di validità. </w:t>
      </w:r>
    </w:p>
    <w:p w14:paraId="587D449E" w14:textId="39A9F367" w:rsidR="00395A28" w:rsidRDefault="00395A28" w:rsidP="00395A28">
      <w:pPr>
        <w:spacing w:after="0"/>
      </w:pPr>
      <w:r>
        <w:t xml:space="preserve"> </w:t>
      </w:r>
    </w:p>
    <w:p w14:paraId="13DC9161" w14:textId="5F6A312F" w:rsidR="00395A28" w:rsidRDefault="00395A28" w:rsidP="00395A28">
      <w:pPr>
        <w:spacing w:after="3"/>
        <w:ind w:left="-5" w:right="89"/>
      </w:pPr>
      <w:r>
        <w:rPr>
          <w:rFonts w:ascii="Calibri" w:eastAsia="Calibri" w:hAnsi="Calibri" w:cs="Calibri"/>
          <w:b/>
        </w:rPr>
        <w:t>Si procederà a valutazione anche in presenza di una sola domanda ritenuta valida</w:t>
      </w:r>
      <w:r>
        <w:t xml:space="preserve">. </w:t>
      </w:r>
    </w:p>
    <w:p w14:paraId="0FC1F961" w14:textId="58F36054" w:rsidR="00395A28" w:rsidRDefault="00395A28" w:rsidP="00395A28">
      <w:pPr>
        <w:spacing w:after="0"/>
      </w:pPr>
      <w:r>
        <w:t xml:space="preserve"> </w:t>
      </w:r>
    </w:p>
    <w:p w14:paraId="1F88A820" w14:textId="136FFB2E" w:rsidR="00395A28" w:rsidRDefault="00395A28" w:rsidP="00395A28">
      <w:pPr>
        <w:pStyle w:val="Titolo1"/>
        <w:ind w:left="-5" w:right="89"/>
      </w:pPr>
      <w:r>
        <w:t xml:space="preserve">Art. 6. Valutazione comparativa e pubblicazione della graduatoria </w:t>
      </w:r>
    </w:p>
    <w:p w14:paraId="58A69BB4" w14:textId="4067D7B0" w:rsidR="00395A28" w:rsidRDefault="00395A28" w:rsidP="00824C06">
      <w:pPr>
        <w:spacing w:after="0"/>
        <w:ind w:left="-6"/>
        <w:jc w:val="both"/>
      </w:pPr>
      <w:r>
        <w:t xml:space="preserve">La valutazione comparativa sarà effettuata dal Dirigente </w:t>
      </w:r>
      <w:r w:rsidR="00824C06">
        <w:t xml:space="preserve">scolastico </w:t>
      </w:r>
      <w:r>
        <w:t>tenendo conto unicamente di quanto dichiarato nel curriculum vitae in formato europeo e nel modello di autovalutazione (</w:t>
      </w:r>
      <w:proofErr w:type="spellStart"/>
      <w:r>
        <w:t>All</w:t>
      </w:r>
      <w:proofErr w:type="spellEnd"/>
      <w:r>
        <w:t xml:space="preserve">. 2). In caso di discordanza dei dati dichiarati si terrà conto di quanto dichiarato nel curriculum vitae. </w:t>
      </w:r>
    </w:p>
    <w:p w14:paraId="265C9239" w14:textId="45BB18BC" w:rsidR="00395A28" w:rsidRDefault="00395A28" w:rsidP="00824C06">
      <w:pPr>
        <w:spacing w:after="0"/>
        <w:ind w:left="-6"/>
        <w:jc w:val="both"/>
      </w:pPr>
      <w:r>
        <w:t>Saranno valutati esclusivamente i titoli acquisiti, le esperienze professionali e i servizi già effettuati alla data di scadenza del presente Avviso e l’attinenza dei titoli dichiarati a quelli richiesti deve essere esplicita e diretta.</w:t>
      </w:r>
      <w:r w:rsidR="00824C06">
        <w:t xml:space="preserve"> </w:t>
      </w:r>
    </w:p>
    <w:p w14:paraId="7FAB6B65" w14:textId="7EE89F84" w:rsidR="00395A28" w:rsidRDefault="00395A28" w:rsidP="00824C06">
      <w:pPr>
        <w:spacing w:after="0"/>
        <w:ind w:left="-6"/>
      </w:pPr>
      <w:r>
        <w:t xml:space="preserve">Le graduatorie provvisorie, una per gli aspiranti interni, che avranno priorità nell’assegnazione dell’incarico, e una per gli esterni, saranno pubblicate sul sito web della Scuola nell’apposita sez. di “Pubblicità Legale – Albo on-line”. </w:t>
      </w:r>
    </w:p>
    <w:p w14:paraId="5C23EA56" w14:textId="71A75A95" w:rsidR="00395A28" w:rsidRDefault="00395A28" w:rsidP="00824C06">
      <w:pPr>
        <w:spacing w:after="0"/>
        <w:ind w:left="-6"/>
        <w:jc w:val="both"/>
      </w:pPr>
      <w:r>
        <w:t>La pubblicazione ha valore di notifica agli interessati che, nel caso ne ravvisino gli estremi, potranno produrre reclamo entro gg. 5 dalla pubblicazione. Trascorso tale termine, la graduatoria diventerà definitiva.</w:t>
      </w:r>
      <w:r w:rsidR="00824C06">
        <w:t xml:space="preserve"> </w:t>
      </w:r>
    </w:p>
    <w:p w14:paraId="68E1CFF0" w14:textId="242AC90B" w:rsidR="00395A28" w:rsidRDefault="00395A28" w:rsidP="00824C06">
      <w:pPr>
        <w:spacing w:after="0"/>
        <w:ind w:left="-6"/>
        <w:jc w:val="both"/>
      </w:pPr>
      <w:r>
        <w:lastRenderedPageBreak/>
        <w:t>In caso di reclamo il Dirigente Scolastico esaminerà le istanze ed eventualmente apporterà le modifiche in fase di pubblicazione della graduatoria definitiva.</w:t>
      </w:r>
      <w:r w:rsidR="00824C06">
        <w:t xml:space="preserve"> </w:t>
      </w:r>
    </w:p>
    <w:p w14:paraId="3EB426C3" w14:textId="3C9FD6F3" w:rsidR="00395A28" w:rsidRDefault="00395A28" w:rsidP="00824C06">
      <w:pPr>
        <w:spacing w:after="0"/>
        <w:ind w:left="-6"/>
        <w:jc w:val="both"/>
      </w:pPr>
      <w:r>
        <w:t xml:space="preserve">Successivamente sarà data comunicazione all’aspirante collocato utilmente nelle graduatorie che sarà convocato secondo quanto previsto dall’art. 4. </w:t>
      </w:r>
    </w:p>
    <w:p w14:paraId="203FDCA3" w14:textId="064E19B0" w:rsidR="00395A28" w:rsidRDefault="00395A28" w:rsidP="00395A28">
      <w:pPr>
        <w:spacing w:after="3"/>
        <w:ind w:left="-5" w:right="89"/>
      </w:pPr>
      <w:r>
        <w:t xml:space="preserve">L’aspirante dovrà </w:t>
      </w:r>
      <w:r>
        <w:rPr>
          <w:rFonts w:ascii="Calibri" w:eastAsia="Calibri" w:hAnsi="Calibri" w:cs="Calibri"/>
          <w:b/>
        </w:rPr>
        <w:t>assicurare la propria disponibilità per l’intera durata dell’incarico.</w:t>
      </w:r>
      <w:r w:rsidR="00824C06">
        <w:t xml:space="preserve"> </w:t>
      </w:r>
    </w:p>
    <w:p w14:paraId="15D41566" w14:textId="0A84FE0D" w:rsidR="00395A28" w:rsidRDefault="00395A28" w:rsidP="00824C06">
      <w:pPr>
        <w:ind w:left="-5"/>
        <w:jc w:val="both"/>
      </w:pPr>
      <w:r>
        <w:t xml:space="preserve">In caso di rinuncia all’incarico, </w:t>
      </w:r>
      <w:r>
        <w:rPr>
          <w:rFonts w:ascii="Calibri" w:eastAsia="Calibri" w:hAnsi="Calibri" w:cs="Calibri"/>
          <w:b/>
        </w:rPr>
        <w:t>da presentarsi entro due giorni</w:t>
      </w:r>
      <w:r>
        <w:t xml:space="preserve"> dalla comunicazione di avvenuta aggiudicazione del bando, si procederà alla surroga mediante scorrimento della graduatoria.</w:t>
      </w:r>
      <w:r w:rsidR="00824C06">
        <w:t xml:space="preserve"> </w:t>
      </w:r>
    </w:p>
    <w:p w14:paraId="0445A40E" w14:textId="77777777" w:rsidR="00395A28" w:rsidRDefault="00395A28" w:rsidP="00395A28">
      <w:pPr>
        <w:spacing w:after="3"/>
        <w:ind w:left="-5" w:right="89"/>
      </w:pPr>
      <w:r>
        <w:rPr>
          <w:rFonts w:ascii="Calibri" w:eastAsia="Calibri" w:hAnsi="Calibri" w:cs="Calibri"/>
          <w:b/>
        </w:rPr>
        <w:t xml:space="preserve">In caso di parità di punteggio avrà la precedenza il candidato più giovane. </w:t>
      </w:r>
    </w:p>
    <w:p w14:paraId="7EB350D3" w14:textId="77777777" w:rsidR="00395A28" w:rsidRDefault="00395A28" w:rsidP="00395A28">
      <w:pPr>
        <w:spacing w:after="0"/>
      </w:pPr>
      <w:r>
        <w:rPr>
          <w:rFonts w:ascii="Calibri" w:eastAsia="Calibri" w:hAnsi="Calibri" w:cs="Calibri"/>
          <w:b/>
        </w:rPr>
        <w:t xml:space="preserve"> </w:t>
      </w:r>
    </w:p>
    <w:p w14:paraId="4030A125" w14:textId="77777777" w:rsidR="00395A28" w:rsidRDefault="00395A28" w:rsidP="00395A28">
      <w:pPr>
        <w:pStyle w:val="Titolo1"/>
        <w:spacing w:after="32"/>
        <w:ind w:left="-5" w:right="89"/>
      </w:pPr>
      <w:r>
        <w:t xml:space="preserve">Art. 7. Compensi </w:t>
      </w:r>
    </w:p>
    <w:p w14:paraId="24A2D0E6" w14:textId="77777777" w:rsidR="00395A28" w:rsidRDefault="00395A28" w:rsidP="00824C06">
      <w:pPr>
        <w:spacing w:after="46"/>
        <w:jc w:val="both"/>
      </w:pPr>
      <w:r>
        <w:t xml:space="preserve">L'attività dal Responsabile Scientifico, nell'ambito delle attività previste dal progetto, sarà retribuita in ragione di €.41,32 (lordo Stato) per ogni ora effettivamente prestata entro il limite massimo previsto dalla lett. A dell’allegato 1 al bando in oggetto. </w:t>
      </w:r>
    </w:p>
    <w:p w14:paraId="1534D3D6" w14:textId="77777777" w:rsidR="00395A28" w:rsidRDefault="00395A28" w:rsidP="00824C06">
      <w:pPr>
        <w:spacing w:after="45"/>
        <w:jc w:val="both"/>
      </w:pPr>
      <w:r>
        <w:t xml:space="preserve">La liquidazione del compenso previsto avverrà, alla conclusione delle attività, subordinatamente alla approvazione della proposta progettuale e all’effettiva erogazione dei finanziamenti previsti per l’attività da parte dell’Amministrazione competente. </w:t>
      </w:r>
    </w:p>
    <w:p w14:paraId="26AF68C6" w14:textId="77777777" w:rsidR="00395A28" w:rsidRDefault="00395A28" w:rsidP="00824C06">
      <w:pPr>
        <w:jc w:val="both"/>
      </w:pPr>
      <w:r>
        <w:t xml:space="preserve">Nessun compenso sarà dovuto al responsabile scientifico in caso di mancata approvazione della proposta progettuale da parte della commissione preposta alla valutazione delle candidature. </w:t>
      </w:r>
    </w:p>
    <w:p w14:paraId="325337F7" w14:textId="77777777" w:rsidR="00395A28" w:rsidRDefault="00395A28" w:rsidP="00395A28">
      <w:pPr>
        <w:spacing w:after="0"/>
      </w:pPr>
      <w:r>
        <w:rPr>
          <w:rFonts w:ascii="Calibri" w:eastAsia="Calibri" w:hAnsi="Calibri" w:cs="Calibri"/>
          <w:b/>
        </w:rPr>
        <w:t xml:space="preserve"> </w:t>
      </w:r>
    </w:p>
    <w:p w14:paraId="3D96D5DF" w14:textId="77777777" w:rsidR="00395A28" w:rsidRDefault="00395A28" w:rsidP="00395A28">
      <w:pPr>
        <w:pStyle w:val="Titolo1"/>
        <w:ind w:left="-5" w:right="89"/>
      </w:pPr>
      <w:r>
        <w:t xml:space="preserve">ART. 8 Trattamento dei dati personali </w:t>
      </w:r>
    </w:p>
    <w:p w14:paraId="7C2F7D70" w14:textId="0F28C5D2" w:rsidR="00395A28" w:rsidRDefault="00395A28" w:rsidP="00824C06">
      <w:pPr>
        <w:ind w:left="-5"/>
        <w:jc w:val="both"/>
      </w:pPr>
      <w:r>
        <w:t xml:space="preserve">Ai sensi del D.lgs.196/2003 i dati personali forniti dagli aspiranti saranno raccolti presso l'Istituto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dell'aspirante. La presentazione della domanda dovrà contenere, a pena di esclusione, l'esplicito consenso al trattamento dei propri dati personali. </w:t>
      </w:r>
    </w:p>
    <w:p w14:paraId="363F929C" w14:textId="337A0632" w:rsidR="00395A28" w:rsidRDefault="00395A28" w:rsidP="00824C06">
      <w:pPr>
        <w:ind w:left="-5"/>
      </w:pPr>
      <w:r>
        <w:t xml:space="preserve">Il responsabile del procedimento è il Dirigente scolastico </w:t>
      </w:r>
      <w:r w:rsidR="00824C06">
        <w:rPr>
          <w:rFonts w:ascii="Calibri" w:eastAsia="Calibri" w:hAnsi="Calibri" w:cs="Calibri"/>
          <w:b/>
        </w:rPr>
        <w:t>dott. Salvatore Biondo</w:t>
      </w:r>
      <w:r>
        <w:t xml:space="preserve">. </w:t>
      </w:r>
    </w:p>
    <w:p w14:paraId="4C73C8F1" w14:textId="77777777" w:rsidR="00395A28" w:rsidRDefault="00395A28" w:rsidP="00395A28">
      <w:pPr>
        <w:pStyle w:val="Titolo1"/>
        <w:ind w:left="-5" w:right="89"/>
      </w:pPr>
      <w:r>
        <w:t xml:space="preserve">ART. 8 Pubblicità </w:t>
      </w:r>
    </w:p>
    <w:p w14:paraId="10F0AE27" w14:textId="368C4B54" w:rsidR="00395A28" w:rsidRDefault="003D02B5" w:rsidP="00395A28">
      <w:pPr>
        <w:ind w:left="-5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D5455F2" wp14:editId="75730151">
            <wp:simplePos x="0" y="0"/>
            <wp:positionH relativeFrom="column">
              <wp:posOffset>1989735</wp:posOffset>
            </wp:positionH>
            <wp:positionV relativeFrom="paragraph">
              <wp:posOffset>54483</wp:posOffset>
            </wp:positionV>
            <wp:extent cx="3298825" cy="137985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5A28">
        <w:t>Il</w:t>
      </w:r>
      <w:r w:rsidR="00824C06">
        <w:t xml:space="preserve"> </w:t>
      </w:r>
      <w:r w:rsidR="00395A28">
        <w:t>presente</w:t>
      </w:r>
      <w:r w:rsidR="00824C06">
        <w:t xml:space="preserve"> </w:t>
      </w:r>
      <w:r w:rsidR="00395A28">
        <w:t>avviso</w:t>
      </w:r>
      <w:r w:rsidR="00824C06">
        <w:t xml:space="preserve"> </w:t>
      </w:r>
      <w:r w:rsidR="00395A28">
        <w:t>viene</w:t>
      </w:r>
      <w:r w:rsidR="00824C06">
        <w:t xml:space="preserve"> </w:t>
      </w:r>
      <w:r w:rsidR="00395A28">
        <w:t>pubblicato</w:t>
      </w:r>
      <w:r w:rsidR="00824C06">
        <w:t xml:space="preserve"> </w:t>
      </w:r>
      <w:r w:rsidR="00395A28">
        <w:t xml:space="preserve">all'albo dell'Istituto e </w:t>
      </w:r>
      <w:r w:rsidR="00824C06">
        <w:t xml:space="preserve">sul </w:t>
      </w:r>
      <w:r w:rsidR="00824C06">
        <w:tab/>
        <w:t>sito web della scuola www.icr.edu.it</w:t>
      </w:r>
      <w:r w:rsidR="00395A28">
        <w:t xml:space="preserve">. </w:t>
      </w:r>
    </w:p>
    <w:p w14:paraId="115857D9" w14:textId="6884A8CE" w:rsidR="00395A28" w:rsidRDefault="00395A28" w:rsidP="00824C06">
      <w:pPr>
        <w:tabs>
          <w:tab w:val="center" w:pos="4783"/>
        </w:tabs>
        <w:spacing w:after="0"/>
        <w:ind w:left="5528" w:firstLine="15"/>
      </w:pPr>
      <w:r>
        <w:t>IL DIRIGENTE SCOLASTICO</w:t>
      </w:r>
    </w:p>
    <w:p w14:paraId="052EDD34" w14:textId="0479D819" w:rsidR="00395A28" w:rsidRDefault="00824C06" w:rsidP="00824C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46"/>
        </w:tabs>
        <w:spacing w:after="0"/>
        <w:ind w:left="5528"/>
      </w:pPr>
      <w:r>
        <w:t xml:space="preserve">          Salvatore Biondo</w:t>
      </w:r>
    </w:p>
    <w:p w14:paraId="11AC4C33" w14:textId="600E09A1" w:rsidR="00824C06" w:rsidRDefault="00824C06" w:rsidP="00824C06">
      <w:pPr>
        <w:ind w:left="-5"/>
      </w:pPr>
    </w:p>
    <w:p w14:paraId="14F7AC3A" w14:textId="56504FA0" w:rsidR="00824C06" w:rsidRDefault="00824C06" w:rsidP="00824C06">
      <w:pPr>
        <w:ind w:left="-5"/>
      </w:pPr>
    </w:p>
    <w:p w14:paraId="5B55B07F" w14:textId="64EEC1C3" w:rsidR="00824C06" w:rsidRDefault="00824C06" w:rsidP="00824C06">
      <w:pPr>
        <w:ind w:left="-5"/>
      </w:pPr>
    </w:p>
    <w:p w14:paraId="16A36EFC" w14:textId="046CC1DB" w:rsidR="00395A28" w:rsidRDefault="00395A28" w:rsidP="00395A28">
      <w:pPr>
        <w:pStyle w:val="Titolo1"/>
        <w:ind w:left="-5" w:right="89"/>
      </w:pPr>
      <w:r>
        <w:t xml:space="preserve">ALLEGATI </w:t>
      </w:r>
    </w:p>
    <w:p w14:paraId="16E587C6" w14:textId="77777777" w:rsidR="00395A28" w:rsidRDefault="00395A28" w:rsidP="00395A28">
      <w:pPr>
        <w:ind w:left="-5"/>
      </w:pPr>
      <w:proofErr w:type="spellStart"/>
      <w:r>
        <w:t>All</w:t>
      </w:r>
      <w:proofErr w:type="spellEnd"/>
      <w:r>
        <w:t xml:space="preserve">. 1 - istanza di partecipazione </w:t>
      </w:r>
    </w:p>
    <w:p w14:paraId="318A2D22" w14:textId="7F7FAA47" w:rsidR="00207360" w:rsidRDefault="00395A28" w:rsidP="00824C06">
      <w:pPr>
        <w:ind w:left="-5"/>
      </w:pPr>
      <w:proofErr w:type="spellStart"/>
      <w:r>
        <w:t>All</w:t>
      </w:r>
      <w:proofErr w:type="spellEnd"/>
      <w:r w:rsidR="00824C06">
        <w:t>. 2 - scheda di autovalutazione</w:t>
      </w:r>
    </w:p>
    <w:sectPr w:rsidR="00207360" w:rsidSect="00824C06">
      <w:footerReference w:type="default" r:id="rId9"/>
      <w:footerReference w:type="first" r:id="rId10"/>
      <w:pgSz w:w="11906" w:h="16838"/>
      <w:pgMar w:top="42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FE50" w14:textId="77777777" w:rsidR="004A70C4" w:rsidRDefault="004A70C4">
      <w:pPr>
        <w:spacing w:after="0" w:line="240" w:lineRule="auto"/>
      </w:pPr>
      <w:r>
        <w:separator/>
      </w:r>
    </w:p>
  </w:endnote>
  <w:endnote w:type="continuationSeparator" w:id="0">
    <w:p w14:paraId="4F96B25A" w14:textId="77777777" w:rsidR="004A70C4" w:rsidRDefault="004A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tects Daughte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8BE6" w14:textId="05C74085" w:rsidR="00790065" w:rsidRPr="00790065" w:rsidRDefault="00D774AC" w:rsidP="00790065">
    <w:pPr>
      <w:pStyle w:val="Pidipagina"/>
      <w:jc w:val="center"/>
      <w:rPr>
        <w:sz w:val="20"/>
      </w:rPr>
    </w:pPr>
    <w:r w:rsidRPr="00AB01F4">
      <w:rPr>
        <w:rStyle w:val="Numeropagina"/>
        <w:sz w:val="20"/>
      </w:rPr>
      <w:t xml:space="preserve">Pagina </w:t>
    </w:r>
    <w:r w:rsidRPr="00AB01F4">
      <w:rPr>
        <w:rStyle w:val="Numeropagina"/>
        <w:sz w:val="20"/>
      </w:rPr>
      <w:fldChar w:fldCharType="begin"/>
    </w:r>
    <w:r w:rsidRPr="00AB01F4">
      <w:rPr>
        <w:rStyle w:val="Numeropagina"/>
        <w:sz w:val="20"/>
      </w:rPr>
      <w:instrText xml:space="preserve"> PAGE </w:instrText>
    </w:r>
    <w:r w:rsidRPr="00AB01F4">
      <w:rPr>
        <w:rStyle w:val="Numeropagina"/>
        <w:sz w:val="20"/>
      </w:rPr>
      <w:fldChar w:fldCharType="separate"/>
    </w:r>
    <w:r w:rsidR="00830AB6">
      <w:rPr>
        <w:rStyle w:val="Numeropagina"/>
        <w:noProof/>
        <w:sz w:val="20"/>
      </w:rPr>
      <w:t>4</w:t>
    </w:r>
    <w:r w:rsidRPr="00AB01F4">
      <w:rPr>
        <w:rStyle w:val="Numeropagina"/>
        <w:sz w:val="20"/>
      </w:rPr>
      <w:fldChar w:fldCharType="end"/>
    </w:r>
    <w:r w:rsidRPr="00AB01F4">
      <w:rPr>
        <w:rStyle w:val="Numeropagina"/>
        <w:sz w:val="20"/>
      </w:rPr>
      <w:t xml:space="preserve"> di </w:t>
    </w:r>
    <w:r w:rsidRPr="00AB01F4">
      <w:rPr>
        <w:rStyle w:val="Numeropagina"/>
        <w:sz w:val="20"/>
      </w:rPr>
      <w:fldChar w:fldCharType="begin"/>
    </w:r>
    <w:r w:rsidRPr="00AB01F4">
      <w:rPr>
        <w:rStyle w:val="Numeropagina"/>
        <w:sz w:val="20"/>
      </w:rPr>
      <w:instrText xml:space="preserve"> NUMPAGES </w:instrText>
    </w:r>
    <w:r w:rsidRPr="00AB01F4">
      <w:rPr>
        <w:rStyle w:val="Numeropagina"/>
        <w:sz w:val="20"/>
      </w:rPr>
      <w:fldChar w:fldCharType="separate"/>
    </w:r>
    <w:r w:rsidR="00830AB6">
      <w:rPr>
        <w:rStyle w:val="Numeropagina"/>
        <w:noProof/>
        <w:sz w:val="20"/>
      </w:rPr>
      <w:t>4</w:t>
    </w:r>
    <w:r w:rsidRPr="00AB01F4">
      <w:rPr>
        <w:rStyle w:val="Numeropagi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B95E" w14:textId="77777777" w:rsidR="00790065" w:rsidRDefault="00830AB6" w:rsidP="00790065">
    <w:pPr>
      <w:pStyle w:val="Intestazione"/>
    </w:pPr>
  </w:p>
  <w:p w14:paraId="35123ED7" w14:textId="77777777" w:rsidR="00790065" w:rsidRPr="00DA1F1E" w:rsidRDefault="00D774AC" w:rsidP="00790065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 w:rsidRPr="00DD11CE">
      <w:rPr>
        <w:rFonts w:ascii="Tahoma" w:eastAsia="Times New Roman" w:hAnsi="Tahoma" w:cs="Tahoma"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51829F3" wp14:editId="4B0E2A3D">
          <wp:simplePos x="0" y="0"/>
          <wp:positionH relativeFrom="column">
            <wp:posOffset>-148590</wp:posOffset>
          </wp:positionH>
          <wp:positionV relativeFrom="paragraph">
            <wp:posOffset>8890</wp:posOffset>
          </wp:positionV>
          <wp:extent cx="843280" cy="758825"/>
          <wp:effectExtent l="19050" t="0" r="0" b="0"/>
          <wp:wrapSquare wrapText="bothSides"/>
          <wp:docPr id="8" name="Immagine 8" descr="Risultati immagini per scuola a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scuola ami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632" r="20072"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  <w:t>Via Diaz, 44 -</w:t>
    </w:r>
    <w:r w:rsidRPr="006E35AD">
      <w:rPr>
        <w:rFonts w:ascii="Tahoma" w:eastAsia="Times New Roman" w:hAnsi="Tahoma" w:cs="Tahoma"/>
        <w:sz w:val="16"/>
        <w:szCs w:val="16"/>
      </w:rPr>
      <w:t xml:space="preserve"> 20021 Bollate (MI)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 xml:space="preserve">E-mail: </w:t>
    </w:r>
    <w:r w:rsidRPr="001B4887">
      <w:rPr>
        <w:rFonts w:ascii="Tahoma" w:hAnsi="Tahoma" w:cs="Tahoma"/>
        <w:sz w:val="16"/>
      </w:rPr>
      <w:tab/>
    </w:r>
    <w:r w:rsidRPr="00DA1F1E">
      <w:rPr>
        <w:rFonts w:ascii="Tahoma" w:eastAsia="Times New Roman" w:hAnsi="Tahoma" w:cs="Tahoma"/>
        <w:sz w:val="16"/>
        <w:szCs w:val="16"/>
      </w:rPr>
      <w:t>MIIC8ED00Q@istruzione.it</w:t>
    </w:r>
  </w:p>
  <w:p w14:paraId="180182F8" w14:textId="77777777" w:rsidR="00790065" w:rsidRPr="00DA1F1E" w:rsidRDefault="00D774AC" w:rsidP="00790065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  <w:lang w:val="en-US"/>
      </w:rPr>
    </w:pP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 w:rsidRPr="00DA1F1E">
      <w:rPr>
        <w:rFonts w:ascii="Tahoma" w:eastAsia="Times New Roman" w:hAnsi="Tahoma" w:cs="Tahoma"/>
        <w:sz w:val="16"/>
        <w:szCs w:val="16"/>
        <w:lang w:val="en-US"/>
      </w:rPr>
      <w:t>Tel.02 33300712 - Fax. 02 3506885</w:t>
    </w:r>
    <w:r w:rsidRPr="00DA1F1E">
      <w:rPr>
        <w:rFonts w:ascii="Tahoma" w:hAnsi="Tahoma" w:cs="Tahoma"/>
        <w:sz w:val="16"/>
        <w:lang w:val="en-US"/>
      </w:rPr>
      <w:tab/>
    </w:r>
    <w:r w:rsidRPr="00DA1F1E"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DA1F1E"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DA1F1E">
      <w:rPr>
        <w:rFonts w:ascii="Tahoma" w:eastAsia="Times New Roman" w:hAnsi="Tahoma" w:cs="Tahoma"/>
        <w:sz w:val="16"/>
        <w:szCs w:val="16"/>
        <w:lang w:val="en-US"/>
      </w:rPr>
      <w:t>segreteria@icr</w:t>
    </w:r>
    <w:r>
      <w:rPr>
        <w:rFonts w:ascii="Tahoma" w:eastAsia="Times New Roman" w:hAnsi="Tahoma" w:cs="Tahoma"/>
        <w:sz w:val="16"/>
        <w:szCs w:val="16"/>
        <w:lang w:val="en-US"/>
      </w:rPr>
      <w:t>.edu</w:t>
    </w:r>
    <w:r w:rsidRPr="00DA1F1E">
      <w:rPr>
        <w:rFonts w:ascii="Tahoma" w:eastAsia="Times New Roman" w:hAnsi="Tahoma" w:cs="Tahoma"/>
        <w:sz w:val="16"/>
        <w:szCs w:val="16"/>
        <w:lang w:val="en-US"/>
      </w:rPr>
      <w:t>.it</w:t>
    </w:r>
  </w:p>
  <w:p w14:paraId="0D0A14CD" w14:textId="77777777" w:rsidR="00790065" w:rsidRPr="001B4887" w:rsidRDefault="00D774AC" w:rsidP="00790065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1B4887">
      <w:rPr>
        <w:rFonts w:ascii="Tahoma" w:hAnsi="Tahoma" w:cs="Tahoma"/>
        <w:sz w:val="16"/>
      </w:rPr>
      <w:t xml:space="preserve">Codice meccanografico </w:t>
    </w:r>
    <w:r w:rsidRPr="006E35AD">
      <w:rPr>
        <w:rFonts w:ascii="Tahoma" w:eastAsia="Times New Roman" w:hAnsi="Tahoma" w:cs="Tahoma"/>
        <w:sz w:val="16"/>
        <w:szCs w:val="16"/>
      </w:rPr>
      <w:t>MIIC8ED00Q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 xml:space="preserve">PEC: </w:t>
    </w:r>
    <w:r w:rsidRPr="001B4887">
      <w:rPr>
        <w:rFonts w:ascii="Tahoma" w:hAnsi="Tahoma" w:cs="Tahoma"/>
        <w:sz w:val="16"/>
      </w:rPr>
      <w:tab/>
    </w:r>
    <w:r w:rsidRPr="00DA1F1E">
      <w:rPr>
        <w:rFonts w:ascii="Tahoma" w:eastAsia="Times New Roman" w:hAnsi="Tahoma" w:cs="Tahoma"/>
        <w:sz w:val="16"/>
        <w:szCs w:val="16"/>
      </w:rPr>
      <w:t>MIIC8ED00Q@pec.istruzione.it</w:t>
    </w:r>
  </w:p>
  <w:p w14:paraId="56CCB27F" w14:textId="77777777" w:rsidR="00790065" w:rsidRPr="00C45215" w:rsidRDefault="00D774AC" w:rsidP="00790065">
    <w:pPr>
      <w:pStyle w:val="Pidipagina"/>
      <w:tabs>
        <w:tab w:val="clear" w:pos="4819"/>
        <w:tab w:val="clear" w:pos="9638"/>
      </w:tabs>
      <w:ind w:right="-568"/>
      <w:rPr>
        <w:rFonts w:ascii="Tahoma" w:eastAsia="Times New Roman" w:hAnsi="Tahoma" w:cs="Tahoma"/>
        <w:sz w:val="16"/>
        <w:szCs w:val="16"/>
      </w:rPr>
    </w:pP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 xml:space="preserve">Codice fiscale </w:t>
    </w:r>
    <w:r w:rsidRPr="006E35AD">
      <w:rPr>
        <w:rFonts w:ascii="Tahoma" w:eastAsia="Times New Roman" w:hAnsi="Tahoma" w:cs="Tahoma"/>
        <w:sz w:val="16"/>
        <w:szCs w:val="16"/>
      </w:rPr>
      <w:t>97632260150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 xml:space="preserve">Sito: </w:t>
    </w:r>
    <w:r w:rsidRPr="001B4887">
      <w:rPr>
        <w:rFonts w:ascii="Tahoma" w:hAnsi="Tahoma" w:cs="Tahoma"/>
        <w:sz w:val="16"/>
      </w:rPr>
      <w:tab/>
    </w:r>
    <w:hyperlink r:id="rId2" w:history="1">
      <w:r w:rsidRPr="00F63B2A">
        <w:rPr>
          <w:rStyle w:val="Collegamentoipertestuale"/>
          <w:rFonts w:ascii="Tahoma" w:eastAsia="Times New Roman" w:hAnsi="Tahoma" w:cs="Tahoma"/>
          <w:sz w:val="16"/>
          <w:szCs w:val="16"/>
        </w:rPr>
        <w:t>www.icr.edu.it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D8FA" w14:textId="77777777" w:rsidR="004A70C4" w:rsidRDefault="004A70C4">
      <w:pPr>
        <w:spacing w:after="0" w:line="240" w:lineRule="auto"/>
      </w:pPr>
      <w:r>
        <w:separator/>
      </w:r>
    </w:p>
  </w:footnote>
  <w:footnote w:type="continuationSeparator" w:id="0">
    <w:p w14:paraId="64F4433C" w14:textId="77777777" w:rsidR="004A70C4" w:rsidRDefault="004A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FB3"/>
    <w:multiLevelType w:val="hybridMultilevel"/>
    <w:tmpl w:val="022C8F86"/>
    <w:lvl w:ilvl="0" w:tplc="6E540F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FF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471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2F0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12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E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D8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C0E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D8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84422"/>
    <w:multiLevelType w:val="hybridMultilevel"/>
    <w:tmpl w:val="32B48120"/>
    <w:lvl w:ilvl="0" w:tplc="087862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AF3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0B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8A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F4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6DC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4A8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0F5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E4A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50AFB"/>
    <w:multiLevelType w:val="hybridMultilevel"/>
    <w:tmpl w:val="05B8DE34"/>
    <w:lvl w:ilvl="0" w:tplc="21D09E3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42B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E9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EB8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A71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2D3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C65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16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74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E76DF"/>
    <w:multiLevelType w:val="hybridMultilevel"/>
    <w:tmpl w:val="16367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36A"/>
    <w:multiLevelType w:val="hybridMultilevel"/>
    <w:tmpl w:val="36D2878C"/>
    <w:lvl w:ilvl="0" w:tplc="9CB8AA9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A6B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A0A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626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677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76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C2D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A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6A24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0"/>
    <w:rsid w:val="0002073A"/>
    <w:rsid w:val="000D5BD4"/>
    <w:rsid w:val="000F321A"/>
    <w:rsid w:val="00143B0F"/>
    <w:rsid w:val="00177AAF"/>
    <w:rsid w:val="00207360"/>
    <w:rsid w:val="00220471"/>
    <w:rsid w:val="00232BE2"/>
    <w:rsid w:val="003265BE"/>
    <w:rsid w:val="00367AE0"/>
    <w:rsid w:val="00395A28"/>
    <w:rsid w:val="003D02B5"/>
    <w:rsid w:val="004A70C4"/>
    <w:rsid w:val="00824C06"/>
    <w:rsid w:val="00830AB6"/>
    <w:rsid w:val="00844453"/>
    <w:rsid w:val="00A52230"/>
    <w:rsid w:val="00A90E00"/>
    <w:rsid w:val="00D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8DC7"/>
  <w15:chartTrackingRefBased/>
  <w15:docId w15:val="{9F42A12C-59B0-4816-A3C5-2CF59F30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230"/>
  </w:style>
  <w:style w:type="paragraph" w:styleId="Titolo1">
    <w:name w:val="heading 1"/>
    <w:next w:val="Normale"/>
    <w:link w:val="Titolo1Carattere"/>
    <w:uiPriority w:val="9"/>
    <w:unhideWhenUsed/>
    <w:qFormat/>
    <w:rsid w:val="00395A28"/>
    <w:pPr>
      <w:keepNext/>
      <w:keepLines/>
      <w:spacing w:after="3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223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52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2230"/>
  </w:style>
  <w:style w:type="paragraph" w:styleId="Pidipagina">
    <w:name w:val="footer"/>
    <w:basedOn w:val="Normale"/>
    <w:link w:val="PidipaginaCarattere"/>
    <w:unhideWhenUsed/>
    <w:rsid w:val="00A52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2230"/>
  </w:style>
  <w:style w:type="character" w:styleId="Collegamentoipertestuale">
    <w:name w:val="Hyperlink"/>
    <w:basedOn w:val="Carpredefinitoparagrafo"/>
    <w:uiPriority w:val="99"/>
    <w:rsid w:val="00A52230"/>
    <w:rPr>
      <w:color w:val="0066CC"/>
      <w:u w:val="single"/>
    </w:rPr>
  </w:style>
  <w:style w:type="character" w:styleId="Numeropagina">
    <w:name w:val="page number"/>
    <w:basedOn w:val="Carpredefinitoparagrafo"/>
    <w:rsid w:val="00A52230"/>
  </w:style>
  <w:style w:type="character" w:customStyle="1" w:styleId="Titolo1Carattere">
    <w:name w:val="Titolo 1 Carattere"/>
    <w:basedOn w:val="Carpredefinitoparagrafo"/>
    <w:link w:val="Titolo1"/>
    <w:uiPriority w:val="9"/>
    <w:rsid w:val="00395A28"/>
    <w:rPr>
      <w:rFonts w:ascii="Calibri" w:eastAsia="Calibri" w:hAnsi="Calibri" w:cs="Calibri"/>
      <w:b/>
      <w:color w:val="000000"/>
      <w:sz w:val="24"/>
      <w:lang w:eastAsia="it-IT"/>
    </w:rPr>
  </w:style>
  <w:style w:type="table" w:customStyle="1" w:styleId="TableGrid">
    <w:name w:val="TableGrid"/>
    <w:rsid w:val="00395A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r.edu.i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Amadini</dc:creator>
  <cp:keywords/>
  <dc:description/>
  <cp:lastModifiedBy>Salvatore</cp:lastModifiedBy>
  <cp:revision>7</cp:revision>
  <cp:lastPrinted>2022-04-01T07:25:00Z</cp:lastPrinted>
  <dcterms:created xsi:type="dcterms:W3CDTF">2022-11-25T17:20:00Z</dcterms:created>
  <dcterms:modified xsi:type="dcterms:W3CDTF">2022-04-01T07:25:00Z</dcterms:modified>
</cp:coreProperties>
</file>